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4AF24" w14:textId="1C8ACF62" w:rsidR="00605263" w:rsidRDefault="00605263" w:rsidP="007B1B15">
      <w:pPr>
        <w:bidi/>
        <w:rPr>
          <w:rFonts w:ascii="IRANSans" w:hAnsi="IRANSans" w:cs="IRANSans"/>
          <w:rtl/>
          <w:lang w:bidi="fa-IR"/>
        </w:rPr>
      </w:pPr>
      <w:r>
        <w:rPr>
          <w:rFonts w:ascii="IRANSans" w:hAnsi="IRANSans" w:cs="IRANSans" w:hint="cs"/>
          <w:rtl/>
          <w:lang w:bidi="fa-IR"/>
        </w:rPr>
        <w:t>فعال سازی :</w:t>
      </w:r>
    </w:p>
    <w:p w14:paraId="59030042" w14:textId="076AB730" w:rsidR="00605263" w:rsidRDefault="00605263" w:rsidP="00605263">
      <w:pPr>
        <w:bidi/>
        <w:rPr>
          <w:rFonts w:ascii="IRANSans" w:hAnsi="IRANSans" w:cs="IRANSans"/>
          <w:rtl/>
          <w:lang w:bidi="fa-IR"/>
        </w:rPr>
      </w:pPr>
      <w:r w:rsidRPr="00605263">
        <w:rPr>
          <w:rFonts w:ascii="IRANSans" w:hAnsi="IRANSans" w:cs="IRANSans"/>
          <w:rtl/>
          <w:lang w:bidi="fa-IR"/>
        </w:rPr>
        <w:drawing>
          <wp:inline distT="0" distB="0" distL="0" distR="0" wp14:anchorId="240260AA" wp14:editId="610935B3">
            <wp:extent cx="5943600" cy="2199005"/>
            <wp:effectExtent l="0" t="0" r="0" b="0"/>
            <wp:docPr id="17152999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99997" name=""/>
                    <pic:cNvPicPr/>
                  </pic:nvPicPr>
                  <pic:blipFill>
                    <a:blip r:embed="rId4"/>
                    <a:stretch>
                      <a:fillRect/>
                    </a:stretch>
                  </pic:blipFill>
                  <pic:spPr>
                    <a:xfrm>
                      <a:off x="0" y="0"/>
                      <a:ext cx="5943600" cy="2199005"/>
                    </a:xfrm>
                    <a:prstGeom prst="rect">
                      <a:avLst/>
                    </a:prstGeom>
                  </pic:spPr>
                </pic:pic>
              </a:graphicData>
            </a:graphic>
          </wp:inline>
        </w:drawing>
      </w:r>
    </w:p>
    <w:p w14:paraId="21569E19" w14:textId="3A4C0911" w:rsidR="007B1B15" w:rsidRDefault="007B1B15" w:rsidP="00605263">
      <w:pPr>
        <w:bidi/>
        <w:rPr>
          <w:rFonts w:ascii="IRANSans" w:hAnsi="IRANSans" w:cs="IRANSans"/>
          <w:rtl/>
          <w:lang w:bidi="fa-IR"/>
        </w:rPr>
      </w:pPr>
      <w:r>
        <w:rPr>
          <w:rFonts w:ascii="IRANSans" w:hAnsi="IRANSans" w:cs="IRANSans" w:hint="cs"/>
          <w:rtl/>
          <w:lang w:bidi="fa-IR"/>
        </w:rPr>
        <w:t>تغییرات فرم بازدید ادواری</w:t>
      </w:r>
    </w:p>
    <w:p w14:paraId="12FBE18D" w14:textId="77777777" w:rsidR="007B1B15" w:rsidRDefault="007B1B15" w:rsidP="007B1B15">
      <w:pPr>
        <w:bidi/>
        <w:rPr>
          <w:rFonts w:ascii="IRANSans" w:hAnsi="IRANSans" w:cs="IRANSans"/>
          <w:rtl/>
          <w:lang w:bidi="fa-IR"/>
        </w:rPr>
      </w:pPr>
      <w:r>
        <w:rPr>
          <w:rFonts w:ascii="IRANSans" w:hAnsi="IRANSans" w:cs="IRANSans" w:hint="cs"/>
          <w:rtl/>
          <w:lang w:bidi="fa-IR"/>
        </w:rPr>
        <w:t>فرم بازدید ادواری به تاریخچه تغییر داده شده است و نام کارشناس در فرم فوق از حالت تایپی به انتخابی از لیست تغییر داده شد و لیست آن بر اساس نوع تاریخچه بارگذاری می شود.</w:t>
      </w:r>
    </w:p>
    <w:p w14:paraId="6408A81A" w14:textId="77777777" w:rsidR="007B1B15" w:rsidRDefault="007B1B15" w:rsidP="007B1B15">
      <w:pPr>
        <w:bidi/>
        <w:rPr>
          <w:rFonts w:ascii="IRANSans" w:hAnsi="IRANSans" w:cs="IRANSans"/>
          <w:rtl/>
          <w:lang w:bidi="fa-IR"/>
        </w:rPr>
      </w:pPr>
      <w:r w:rsidRPr="007B1B15">
        <w:rPr>
          <w:rFonts w:ascii="IRANSans" w:hAnsi="IRANSans" w:cs="IRANSans"/>
          <w:noProof/>
          <w:rtl/>
          <w:lang w:bidi="fa-IR"/>
        </w:rPr>
        <w:drawing>
          <wp:inline distT="0" distB="0" distL="0" distR="0" wp14:anchorId="63695618" wp14:editId="5B18D39F">
            <wp:extent cx="5943600" cy="2687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687955"/>
                    </a:xfrm>
                    <a:prstGeom prst="rect">
                      <a:avLst/>
                    </a:prstGeom>
                  </pic:spPr>
                </pic:pic>
              </a:graphicData>
            </a:graphic>
          </wp:inline>
        </w:drawing>
      </w:r>
    </w:p>
    <w:p w14:paraId="3B25CB08" w14:textId="77777777" w:rsidR="007B1B15" w:rsidRDefault="007B1B15" w:rsidP="007B1B15">
      <w:pPr>
        <w:bidi/>
        <w:rPr>
          <w:rFonts w:ascii="IRANSans" w:hAnsi="IRANSans" w:cs="IRANSans"/>
          <w:rtl/>
          <w:lang w:bidi="fa-IR"/>
        </w:rPr>
      </w:pPr>
    </w:p>
    <w:p w14:paraId="33EAC6BA" w14:textId="77777777" w:rsidR="007B1B15" w:rsidRDefault="007B1B15" w:rsidP="00D64366">
      <w:pPr>
        <w:bidi/>
        <w:rPr>
          <w:rFonts w:ascii="IRANSans" w:hAnsi="IRANSans" w:cs="IRANSans"/>
          <w:lang w:bidi="fa-IR"/>
        </w:rPr>
      </w:pPr>
      <w:r>
        <w:rPr>
          <w:rFonts w:ascii="IRANSans" w:hAnsi="IRANSans" w:cs="IRANSans" w:hint="cs"/>
          <w:rtl/>
          <w:lang w:bidi="fa-IR"/>
        </w:rPr>
        <w:t>در واقع در لیست نام کارشناس لیست یوزرهایی نمایش داده می شود که نقش های اختصاص داده شده به نوع تاریخچه (اطلاعات پایه) را داشته باشند. بنابراین نیاز است در اطلاعات پایه فیلد تگ برای نوع تاریخچه ها با نقش های مورد نظر که با کاما جدا شده اند مقد</w:t>
      </w:r>
      <w:r w:rsidR="00D64366">
        <w:rPr>
          <w:rFonts w:ascii="IRANSans" w:hAnsi="IRANSans" w:cs="IRANSans" w:hint="cs"/>
          <w:rtl/>
          <w:lang w:bidi="fa-IR"/>
        </w:rPr>
        <w:t>ار دهی شوند.</w:t>
      </w:r>
    </w:p>
    <w:p w14:paraId="50D698B9" w14:textId="77777777" w:rsidR="00103C96" w:rsidRDefault="00103C96" w:rsidP="00103C96">
      <w:pPr>
        <w:bidi/>
        <w:rPr>
          <w:rFonts w:ascii="IRANSans" w:hAnsi="IRANSans" w:cs="IRANSans"/>
          <w:lang w:bidi="fa-IR"/>
        </w:rPr>
      </w:pPr>
    </w:p>
    <w:p w14:paraId="53ADD22A" w14:textId="77777777" w:rsidR="00103C96" w:rsidRDefault="00103C96" w:rsidP="00103C96">
      <w:pPr>
        <w:bidi/>
        <w:rPr>
          <w:rFonts w:ascii="IRANSans" w:hAnsi="IRANSans" w:cs="IRANSans"/>
          <w:lang w:bidi="fa-IR"/>
        </w:rPr>
      </w:pPr>
      <w:r w:rsidRPr="00103C96">
        <w:rPr>
          <w:rFonts w:ascii="IRANSans" w:hAnsi="IRANSans" w:cs="IRANSans"/>
          <w:noProof/>
          <w:rtl/>
          <w:lang w:bidi="fa-IR"/>
        </w:rPr>
        <w:lastRenderedPageBreak/>
        <w:drawing>
          <wp:inline distT="0" distB="0" distL="0" distR="0" wp14:anchorId="627B7318" wp14:editId="34FB54FC">
            <wp:extent cx="5943600" cy="33724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72485"/>
                    </a:xfrm>
                    <a:prstGeom prst="rect">
                      <a:avLst/>
                    </a:prstGeom>
                  </pic:spPr>
                </pic:pic>
              </a:graphicData>
            </a:graphic>
          </wp:inline>
        </w:drawing>
      </w:r>
    </w:p>
    <w:p w14:paraId="4E6470BF" w14:textId="77777777" w:rsidR="00103C96" w:rsidRDefault="00103C96" w:rsidP="00103C96">
      <w:pPr>
        <w:bidi/>
        <w:rPr>
          <w:rFonts w:ascii="IRANSans" w:hAnsi="IRANSans" w:cs="IRANSans"/>
          <w:lang w:bidi="fa-IR"/>
        </w:rPr>
      </w:pPr>
    </w:p>
    <w:p w14:paraId="7E4620E8" w14:textId="77777777" w:rsidR="00103C96" w:rsidRPr="007B1B15" w:rsidRDefault="00103C96" w:rsidP="00103C96">
      <w:pPr>
        <w:bidi/>
        <w:rPr>
          <w:rFonts w:ascii="IRANSans" w:hAnsi="IRANSans" w:cs="IRANSans"/>
          <w:rtl/>
          <w:lang w:bidi="fa-IR"/>
        </w:rPr>
      </w:pPr>
      <w:r>
        <w:rPr>
          <w:rFonts w:ascii="IRANSans" w:hAnsi="IRANSans" w:cs="IRANSans" w:hint="cs"/>
          <w:rtl/>
          <w:lang w:bidi="fa-IR"/>
        </w:rPr>
        <w:t xml:space="preserve">که مقدار های این تگ در واقع همان مقادیر ستون </w:t>
      </w:r>
      <w:r>
        <w:rPr>
          <w:rFonts w:ascii="IRANSans" w:hAnsi="IRANSans" w:cs="IRANSans"/>
          <w:lang w:bidi="fa-IR"/>
        </w:rPr>
        <w:t>tag</w:t>
      </w:r>
      <w:r>
        <w:rPr>
          <w:rFonts w:ascii="IRANSans" w:hAnsi="IRANSans" w:cs="IRANSans" w:hint="cs"/>
          <w:rtl/>
          <w:lang w:bidi="fa-IR"/>
        </w:rPr>
        <w:t xml:space="preserve"> جدول </w:t>
      </w:r>
      <w:r>
        <w:rPr>
          <w:rFonts w:ascii="IRANSans" w:hAnsi="IRANSans" w:cs="IRANSans"/>
          <w:lang w:bidi="fa-IR"/>
        </w:rPr>
        <w:t>samanRole</w:t>
      </w:r>
      <w:r>
        <w:rPr>
          <w:rFonts w:ascii="IRANSans" w:hAnsi="IRANSans" w:cs="IRANSans" w:hint="cs"/>
          <w:rtl/>
          <w:lang w:bidi="fa-IR"/>
        </w:rPr>
        <w:t xml:space="preserve"> (نقش ها ) می باشد.</w:t>
      </w:r>
    </w:p>
    <w:sectPr w:rsidR="00103C96" w:rsidRPr="007B1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panose1 w:val="02040503050201020203"/>
    <w:charset w:val="00"/>
    <w:family w:val="roman"/>
    <w:pitch w:val="variable"/>
    <w:sig w:usb0="80002063" w:usb1="8000204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B15"/>
    <w:rsid w:val="000B53CF"/>
    <w:rsid w:val="00103C96"/>
    <w:rsid w:val="005C5443"/>
    <w:rsid w:val="00605263"/>
    <w:rsid w:val="007B1B15"/>
    <w:rsid w:val="00D643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BD9C"/>
  <w15:chartTrackingRefBased/>
  <w15:docId w15:val="{5F407624-9DE9-4543-89E5-05509DDE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Ahmadian</dc:creator>
  <cp:keywords/>
  <dc:description/>
  <cp:lastModifiedBy>Hamed Aghdacy</cp:lastModifiedBy>
  <cp:revision>5</cp:revision>
  <dcterms:created xsi:type="dcterms:W3CDTF">2024-02-05T09:19:00Z</dcterms:created>
  <dcterms:modified xsi:type="dcterms:W3CDTF">2024-09-30T09:15:00Z</dcterms:modified>
</cp:coreProperties>
</file>